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3B9" w:rsidRDefault="00F833B9" w:rsidP="00DB025C">
      <w:pPr>
        <w:tabs>
          <w:tab w:val="left" w:pos="7627"/>
        </w:tabs>
        <w:jc w:val="right"/>
        <w:rPr>
          <w:rFonts w:ascii="Verdana" w:hAnsi="Verdana"/>
          <w:b/>
          <w:bCs/>
          <w:sz w:val="20"/>
          <w:szCs w:val="20"/>
        </w:rPr>
      </w:pPr>
    </w:p>
    <w:p w:rsidR="00F833B9" w:rsidRDefault="00F833B9" w:rsidP="00DB025C">
      <w:pPr>
        <w:tabs>
          <w:tab w:val="left" w:pos="7627"/>
        </w:tabs>
        <w:jc w:val="right"/>
        <w:rPr>
          <w:rFonts w:ascii="Verdana" w:hAnsi="Verdana"/>
          <w:b/>
          <w:bCs/>
          <w:sz w:val="20"/>
          <w:szCs w:val="20"/>
        </w:rPr>
      </w:pPr>
    </w:p>
    <w:p w:rsidR="00F833B9" w:rsidRDefault="00F833B9" w:rsidP="00DB025C">
      <w:pPr>
        <w:tabs>
          <w:tab w:val="left" w:pos="7627"/>
        </w:tabs>
        <w:jc w:val="right"/>
        <w:rPr>
          <w:rFonts w:ascii="Verdana" w:hAnsi="Verdana"/>
          <w:b/>
          <w:bCs/>
          <w:sz w:val="20"/>
          <w:szCs w:val="20"/>
        </w:rPr>
      </w:pPr>
    </w:p>
    <w:p w:rsidR="00F833B9" w:rsidRDefault="00F833B9" w:rsidP="00DB025C">
      <w:pPr>
        <w:tabs>
          <w:tab w:val="left" w:pos="7627"/>
        </w:tabs>
        <w:jc w:val="right"/>
        <w:rPr>
          <w:rFonts w:ascii="Verdana" w:hAnsi="Verdana"/>
          <w:b/>
          <w:bCs/>
          <w:sz w:val="20"/>
          <w:szCs w:val="20"/>
        </w:rPr>
      </w:pPr>
    </w:p>
    <w:p w:rsidR="00F833B9" w:rsidRDefault="00F833B9" w:rsidP="00DB025C">
      <w:pPr>
        <w:tabs>
          <w:tab w:val="left" w:pos="7627"/>
        </w:tabs>
        <w:jc w:val="right"/>
        <w:rPr>
          <w:rFonts w:ascii="Verdana" w:hAnsi="Verdana"/>
          <w:b/>
          <w:bCs/>
          <w:sz w:val="20"/>
          <w:szCs w:val="20"/>
        </w:rPr>
      </w:pPr>
    </w:p>
    <w:p w:rsidR="00DB025C" w:rsidRPr="003766C5" w:rsidRDefault="00DB025C" w:rsidP="00DB025C">
      <w:pPr>
        <w:tabs>
          <w:tab w:val="left" w:pos="7627"/>
        </w:tabs>
        <w:jc w:val="right"/>
        <w:rPr>
          <w:rFonts w:ascii="Verdana" w:hAnsi="Verdana"/>
          <w:b/>
          <w:bCs/>
          <w:sz w:val="20"/>
          <w:szCs w:val="20"/>
        </w:rPr>
      </w:pPr>
      <w:r w:rsidRPr="003766C5">
        <w:rPr>
          <w:rFonts w:ascii="Verdana" w:hAnsi="Verdana"/>
          <w:b/>
          <w:bCs/>
          <w:sz w:val="20"/>
          <w:szCs w:val="20"/>
        </w:rPr>
        <w:t>Al Presidente del Consiglio Regionale</w:t>
      </w:r>
    </w:p>
    <w:p w:rsidR="00DB025C" w:rsidRPr="003766C5" w:rsidRDefault="00DB025C" w:rsidP="00DB025C">
      <w:pPr>
        <w:tabs>
          <w:tab w:val="left" w:pos="7627"/>
        </w:tabs>
        <w:jc w:val="right"/>
        <w:rPr>
          <w:rFonts w:ascii="Verdana" w:hAnsi="Verdana"/>
          <w:b/>
          <w:bCs/>
          <w:sz w:val="20"/>
          <w:szCs w:val="20"/>
        </w:rPr>
      </w:pPr>
    </w:p>
    <w:p w:rsidR="00DB025C" w:rsidRPr="003766C5" w:rsidRDefault="00DB025C" w:rsidP="00DB025C">
      <w:pPr>
        <w:jc w:val="center"/>
        <w:rPr>
          <w:rFonts w:ascii="Verdana" w:hAnsi="Verdana"/>
          <w:b/>
          <w:bCs/>
          <w:sz w:val="20"/>
          <w:szCs w:val="20"/>
        </w:rPr>
      </w:pPr>
    </w:p>
    <w:p w:rsidR="00DB025C" w:rsidRPr="003766C5" w:rsidRDefault="00DB025C" w:rsidP="00DB025C">
      <w:pPr>
        <w:jc w:val="center"/>
        <w:rPr>
          <w:rFonts w:ascii="Verdana" w:hAnsi="Verdana"/>
          <w:b/>
          <w:bCs/>
          <w:sz w:val="20"/>
          <w:szCs w:val="20"/>
        </w:rPr>
      </w:pPr>
      <w:r w:rsidRPr="003766C5">
        <w:rPr>
          <w:rFonts w:ascii="Verdana" w:hAnsi="Verdana"/>
          <w:b/>
          <w:bCs/>
          <w:sz w:val="20"/>
          <w:szCs w:val="20"/>
        </w:rPr>
        <w:t>INTERROGAZIONE CON RISPOSTA SCRITTA AI SENSI DELL’ART.117 DEL REGOLAMENTO GENERALE DEL CONSIGLIO REGIONALE</w:t>
      </w:r>
    </w:p>
    <w:p w:rsidR="00DB025C" w:rsidRPr="003766C5" w:rsidRDefault="00DB025C" w:rsidP="00DB025C">
      <w:pPr>
        <w:jc w:val="center"/>
        <w:rPr>
          <w:rFonts w:ascii="Verdana" w:hAnsi="Verdana"/>
          <w:b/>
          <w:bCs/>
          <w:sz w:val="20"/>
          <w:szCs w:val="20"/>
        </w:rPr>
      </w:pPr>
    </w:p>
    <w:p w:rsidR="00DB025C" w:rsidRPr="003766C5" w:rsidRDefault="00DB025C" w:rsidP="00DB025C">
      <w:pPr>
        <w:jc w:val="center"/>
        <w:rPr>
          <w:rFonts w:ascii="Verdana" w:hAnsi="Verdana"/>
          <w:b/>
          <w:bCs/>
          <w:sz w:val="20"/>
          <w:szCs w:val="20"/>
        </w:rPr>
      </w:pPr>
    </w:p>
    <w:p w:rsidR="00DB025C" w:rsidRPr="003766C5" w:rsidRDefault="00DB025C" w:rsidP="00DB025C">
      <w:pPr>
        <w:jc w:val="both"/>
        <w:rPr>
          <w:rFonts w:ascii="Verdana" w:hAnsi="Verdana"/>
          <w:b/>
          <w:bCs/>
          <w:sz w:val="20"/>
          <w:szCs w:val="20"/>
        </w:rPr>
      </w:pPr>
      <w:r w:rsidRPr="003766C5">
        <w:rPr>
          <w:rFonts w:ascii="Verdana" w:hAnsi="Verdana"/>
          <w:b/>
          <w:bCs/>
          <w:sz w:val="20"/>
          <w:szCs w:val="20"/>
        </w:rPr>
        <w:t xml:space="preserve">Oggetto: </w:t>
      </w:r>
      <w:r w:rsidR="00DF7961" w:rsidRPr="00DF7961">
        <w:rPr>
          <w:rFonts w:ascii="Verdana" w:hAnsi="Verdana"/>
          <w:b/>
          <w:sz w:val="20"/>
          <w:szCs w:val="20"/>
        </w:rPr>
        <w:t xml:space="preserve">Patrimonio arboreo in aree previste come vasche di laminazione in comune di </w:t>
      </w:r>
      <w:proofErr w:type="spellStart"/>
      <w:r w:rsidR="00DF7961" w:rsidRPr="00DF7961">
        <w:rPr>
          <w:rFonts w:ascii="Verdana" w:hAnsi="Verdana"/>
          <w:b/>
          <w:sz w:val="20"/>
          <w:szCs w:val="20"/>
        </w:rPr>
        <w:t>Senago</w:t>
      </w:r>
      <w:proofErr w:type="spellEnd"/>
    </w:p>
    <w:p w:rsidR="00DB025C" w:rsidRPr="003766C5" w:rsidRDefault="00DB025C" w:rsidP="00DB025C">
      <w:pPr>
        <w:jc w:val="both"/>
        <w:rPr>
          <w:rFonts w:ascii="Verdana" w:hAnsi="Verdana"/>
          <w:b/>
          <w:bCs/>
          <w:sz w:val="20"/>
          <w:szCs w:val="20"/>
        </w:rPr>
      </w:pPr>
      <w:r w:rsidRPr="003766C5">
        <w:rPr>
          <w:rFonts w:ascii="Verdana" w:hAnsi="Verdana"/>
          <w:b/>
          <w:bCs/>
          <w:sz w:val="20"/>
          <w:szCs w:val="20"/>
        </w:rPr>
        <w:t xml:space="preserve"> </w:t>
      </w:r>
    </w:p>
    <w:p w:rsidR="00DB025C" w:rsidRPr="003766C5" w:rsidRDefault="00DB025C" w:rsidP="00DB025C">
      <w:pPr>
        <w:jc w:val="both"/>
        <w:rPr>
          <w:rFonts w:ascii="Verdana" w:hAnsi="Verdana"/>
          <w:bCs/>
          <w:sz w:val="20"/>
          <w:szCs w:val="20"/>
        </w:rPr>
      </w:pPr>
    </w:p>
    <w:p w:rsidR="00DB025C" w:rsidRDefault="00DB025C" w:rsidP="00DB025C">
      <w:pPr>
        <w:jc w:val="center"/>
        <w:rPr>
          <w:rFonts w:ascii="Verdana" w:hAnsi="Verdana"/>
          <w:b/>
          <w:bCs/>
          <w:sz w:val="20"/>
          <w:szCs w:val="20"/>
        </w:rPr>
      </w:pPr>
      <w:r w:rsidRPr="003766C5">
        <w:rPr>
          <w:rFonts w:ascii="Verdana" w:hAnsi="Verdana"/>
          <w:b/>
          <w:bCs/>
          <w:sz w:val="20"/>
          <w:szCs w:val="20"/>
        </w:rPr>
        <w:t>I SOTTOSCRITTI CONSIGLIERI REGIONALI</w:t>
      </w:r>
    </w:p>
    <w:p w:rsidR="00F833B9" w:rsidRPr="003766C5" w:rsidRDefault="00F833B9" w:rsidP="00DB025C">
      <w:pPr>
        <w:jc w:val="center"/>
        <w:rPr>
          <w:rFonts w:ascii="Verdana" w:hAnsi="Verdana"/>
          <w:b/>
          <w:bCs/>
          <w:sz w:val="20"/>
          <w:szCs w:val="20"/>
        </w:rPr>
      </w:pPr>
    </w:p>
    <w:p w:rsidR="00F833B9" w:rsidRPr="00F833B9" w:rsidRDefault="00F833B9" w:rsidP="00F833B9">
      <w:pPr>
        <w:jc w:val="center"/>
        <w:rPr>
          <w:rFonts w:ascii="Verdana" w:hAnsi="Verdana"/>
          <w:b/>
          <w:sz w:val="20"/>
          <w:szCs w:val="20"/>
        </w:rPr>
      </w:pPr>
      <w:r w:rsidRPr="00F833B9">
        <w:rPr>
          <w:rFonts w:ascii="Verdana" w:hAnsi="Verdana"/>
          <w:b/>
          <w:sz w:val="20"/>
          <w:szCs w:val="20"/>
        </w:rPr>
        <w:t>PREMESSO CHE</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C57D85" w:rsidP="00F833B9">
      <w:pPr>
        <w:jc w:val="both"/>
        <w:rPr>
          <w:rFonts w:ascii="Verdana" w:hAnsi="Verdana"/>
          <w:sz w:val="20"/>
          <w:szCs w:val="20"/>
        </w:rPr>
      </w:pPr>
      <w:r>
        <w:rPr>
          <w:rFonts w:ascii="Verdana" w:hAnsi="Verdana"/>
          <w:sz w:val="20"/>
          <w:szCs w:val="20"/>
        </w:rPr>
        <w:t>R</w:t>
      </w:r>
      <w:r w:rsidR="00F833B9" w:rsidRPr="00F833B9">
        <w:rPr>
          <w:rFonts w:ascii="Verdana" w:hAnsi="Verdana"/>
          <w:sz w:val="20"/>
          <w:szCs w:val="20"/>
        </w:rPr>
        <w:t>isulta destinata alla realizzazione di una delle 2  vasche di laminazione</w:t>
      </w:r>
      <w:r w:rsidR="0058473D">
        <w:rPr>
          <w:rFonts w:ascii="Verdana" w:hAnsi="Verdana"/>
          <w:sz w:val="20"/>
          <w:szCs w:val="20"/>
        </w:rPr>
        <w:t xml:space="preserve"> </w:t>
      </w:r>
      <w:r w:rsidR="0058473D" w:rsidRPr="004C5236">
        <w:rPr>
          <w:rFonts w:ascii="Verdana" w:hAnsi="Verdana"/>
          <w:sz w:val="20"/>
          <w:szCs w:val="20"/>
        </w:rPr>
        <w:t>previste</w:t>
      </w:r>
      <w:r w:rsidR="00E40543">
        <w:rPr>
          <w:rFonts w:ascii="Verdana" w:hAnsi="Verdana"/>
          <w:sz w:val="20"/>
          <w:szCs w:val="20"/>
        </w:rPr>
        <w:t xml:space="preserve"> </w:t>
      </w:r>
      <w:r w:rsidR="00F833B9" w:rsidRPr="00F833B9">
        <w:rPr>
          <w:rFonts w:ascii="Verdana" w:hAnsi="Verdana"/>
          <w:sz w:val="20"/>
          <w:szCs w:val="20"/>
        </w:rPr>
        <w:t>nel territorio di Senago (progetto AIPO), con lo scopo di evitare le esondazioni nel C</w:t>
      </w:r>
      <w:r w:rsidR="00E40543">
        <w:rPr>
          <w:rFonts w:ascii="Verdana" w:hAnsi="Verdana"/>
          <w:sz w:val="20"/>
          <w:szCs w:val="20"/>
        </w:rPr>
        <w:t>omune di Milano</w:t>
      </w:r>
      <w:r>
        <w:rPr>
          <w:rFonts w:ascii="Verdana" w:hAnsi="Verdana"/>
          <w:sz w:val="20"/>
          <w:szCs w:val="20"/>
        </w:rPr>
        <w:t>, un’area già interessata alla piantumazione</w:t>
      </w:r>
      <w:r w:rsidR="00E40543">
        <w:rPr>
          <w:rFonts w:ascii="Verdana" w:hAnsi="Verdana"/>
          <w:sz w:val="20"/>
          <w:szCs w:val="20"/>
        </w:rPr>
        <w:t>;</w:t>
      </w:r>
      <w:r w:rsidR="00F833B9" w:rsidRPr="00F833B9">
        <w:rPr>
          <w:rFonts w:ascii="Verdana" w:hAnsi="Verdana"/>
          <w:sz w:val="20"/>
          <w:szCs w:val="20"/>
        </w:rPr>
        <w:t xml:space="preserve"> </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center"/>
        <w:rPr>
          <w:rFonts w:ascii="Verdana" w:hAnsi="Verdana"/>
          <w:b/>
          <w:sz w:val="20"/>
          <w:szCs w:val="20"/>
        </w:rPr>
      </w:pPr>
      <w:r w:rsidRPr="00F833B9">
        <w:rPr>
          <w:rFonts w:ascii="Verdana" w:hAnsi="Verdana"/>
          <w:b/>
          <w:sz w:val="20"/>
          <w:szCs w:val="20"/>
        </w:rPr>
        <w:t>CONSIDERATO CHE</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152525" w:rsidP="00F833B9">
      <w:pPr>
        <w:jc w:val="both"/>
        <w:rPr>
          <w:rFonts w:ascii="Verdana" w:hAnsi="Verdana"/>
          <w:sz w:val="20"/>
          <w:szCs w:val="20"/>
        </w:rPr>
      </w:pPr>
      <w:r>
        <w:rPr>
          <w:rFonts w:ascii="Verdana" w:hAnsi="Verdana"/>
          <w:sz w:val="20"/>
          <w:szCs w:val="20"/>
        </w:rPr>
        <w:t>Da comunicazione della P</w:t>
      </w:r>
      <w:r w:rsidR="00F833B9" w:rsidRPr="00F833B9">
        <w:rPr>
          <w:rFonts w:ascii="Verdana" w:hAnsi="Verdana"/>
          <w:sz w:val="20"/>
          <w:szCs w:val="20"/>
        </w:rPr>
        <w:t>rovincia di Milano (72654/8</w:t>
      </w:r>
      <w:r>
        <w:rPr>
          <w:rFonts w:ascii="Verdana" w:hAnsi="Verdana"/>
          <w:sz w:val="20"/>
          <w:szCs w:val="20"/>
        </w:rPr>
        <w:t>.4/2013/257 del 31/03/2014) al C</w:t>
      </w:r>
      <w:r w:rsidR="00F833B9" w:rsidRPr="00F833B9">
        <w:rPr>
          <w:rFonts w:ascii="Verdana" w:hAnsi="Verdana"/>
          <w:sz w:val="20"/>
          <w:szCs w:val="20"/>
        </w:rPr>
        <w:t>omune di Senago, La Società Agricola Le Groane srl, ha inoltrato in data 13/05/2013 (protocollo 2013/00187029) domanda di aiuto alla</w:t>
      </w:r>
      <w:r>
        <w:rPr>
          <w:rFonts w:ascii="Verdana" w:hAnsi="Verdana"/>
          <w:sz w:val="20"/>
          <w:szCs w:val="20"/>
        </w:rPr>
        <w:t xml:space="preserve"> P</w:t>
      </w:r>
      <w:r w:rsidR="00F833B9" w:rsidRPr="00F833B9">
        <w:rPr>
          <w:rFonts w:ascii="Verdana" w:hAnsi="Verdana"/>
          <w:sz w:val="20"/>
          <w:szCs w:val="20"/>
        </w:rPr>
        <w:t>rovincia di Milano, ai sensi della misura 221 del Programma di Sviluppo Rurale 2007/2013</w:t>
      </w:r>
      <w:r w:rsidR="00E40543">
        <w:rPr>
          <w:rFonts w:ascii="Verdana" w:hAnsi="Verdana"/>
          <w:sz w:val="20"/>
          <w:szCs w:val="20"/>
        </w:rPr>
        <w:t xml:space="preserve"> </w:t>
      </w:r>
      <w:r w:rsidR="00F833B9" w:rsidRPr="00F833B9">
        <w:rPr>
          <w:rFonts w:ascii="Verdana" w:hAnsi="Verdana"/>
          <w:sz w:val="20"/>
          <w:szCs w:val="20"/>
        </w:rPr>
        <w:t>per la realizzazione di un impianto di arboricoltura a ciclo medio lungo della durata di 15 anni. La domanda è stata istruita positivamente nel luglio 2013 (verbale istruttorio del 09/07/2013) ed ha ottenuto un finanziamento con Decreto Regionale n. 7990 del 04/09</w:t>
      </w:r>
      <w:r w:rsidR="00E40543">
        <w:rPr>
          <w:rFonts w:ascii="Verdana" w:hAnsi="Verdana"/>
          <w:sz w:val="20"/>
          <w:szCs w:val="20"/>
        </w:rPr>
        <w:t>/2013 – BURL 37 s.o. 10/09/2013;</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center"/>
        <w:rPr>
          <w:rFonts w:ascii="Verdana" w:hAnsi="Verdana"/>
          <w:b/>
          <w:sz w:val="20"/>
          <w:szCs w:val="20"/>
        </w:rPr>
      </w:pPr>
      <w:r w:rsidRPr="00F833B9">
        <w:rPr>
          <w:rFonts w:ascii="Verdana" w:hAnsi="Verdana"/>
          <w:b/>
          <w:sz w:val="20"/>
          <w:szCs w:val="20"/>
        </w:rPr>
        <w:t>RILEVATO CHE</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152525" w:rsidP="00F833B9">
      <w:pPr>
        <w:jc w:val="both"/>
        <w:rPr>
          <w:rFonts w:ascii="Verdana" w:hAnsi="Verdana"/>
          <w:sz w:val="20"/>
          <w:szCs w:val="20"/>
        </w:rPr>
      </w:pPr>
      <w:r>
        <w:rPr>
          <w:rFonts w:ascii="Verdana" w:hAnsi="Verdana"/>
          <w:sz w:val="20"/>
          <w:szCs w:val="20"/>
        </w:rPr>
        <w:t>Sempre da comunicazione della P</w:t>
      </w:r>
      <w:r w:rsidR="00F833B9" w:rsidRPr="00F833B9">
        <w:rPr>
          <w:rFonts w:ascii="Verdana" w:hAnsi="Verdana"/>
          <w:sz w:val="20"/>
          <w:szCs w:val="20"/>
        </w:rPr>
        <w:t>rovincia di Milano (72654/8.4/2013/257 del 31/03/2014) al comune di Senago, si evidenzia che nel mese di Febbraio 2014 l’ufficio provinciale ha appreso in modo informale dell’esistenza del progetto inerente la realizzazione di vasche di laminazione del torrente Seveso in comune di Senago su porzione dell’area interessata alla piantumazione, ed in data 20 Marzo u.s., mediante la nota emarginata nella premessa, dell’ampliamento del tracciato della strada provinciale n. 119. Dalla comunicazione giunta nel mese di Febbraio 2014 risulta che la Società Le Groane era già a conoscenza, dal mese di Dicembre 2013, del progetto inerente</w:t>
      </w:r>
      <w:r w:rsidR="00E40543">
        <w:rPr>
          <w:rFonts w:ascii="Verdana" w:hAnsi="Verdana"/>
          <w:sz w:val="20"/>
          <w:szCs w:val="20"/>
        </w:rPr>
        <w:t xml:space="preserve"> alla realizzazione della vasca;</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center"/>
        <w:rPr>
          <w:rFonts w:ascii="Verdana" w:hAnsi="Verdana"/>
          <w:b/>
          <w:sz w:val="20"/>
          <w:szCs w:val="20"/>
        </w:rPr>
      </w:pPr>
      <w:r w:rsidRPr="00F833B9">
        <w:rPr>
          <w:rFonts w:ascii="Verdana" w:hAnsi="Verdana"/>
          <w:b/>
          <w:sz w:val="20"/>
          <w:szCs w:val="20"/>
        </w:rPr>
        <w:t>RILEVATO INOLTRE CHE</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both"/>
        <w:rPr>
          <w:rFonts w:ascii="Verdana" w:hAnsi="Verdana"/>
          <w:sz w:val="20"/>
          <w:szCs w:val="20"/>
        </w:rPr>
      </w:pPr>
      <w:r w:rsidRPr="00F833B9">
        <w:rPr>
          <w:rFonts w:ascii="Verdana" w:hAnsi="Verdana"/>
          <w:sz w:val="20"/>
          <w:szCs w:val="20"/>
        </w:rPr>
        <w:t>Sempre da comunicazione della provincia di Milano (72654/8.4/2013/257 del 31/03</w:t>
      </w:r>
      <w:r w:rsidR="00152525">
        <w:rPr>
          <w:rFonts w:ascii="Verdana" w:hAnsi="Verdana"/>
          <w:sz w:val="20"/>
          <w:szCs w:val="20"/>
        </w:rPr>
        <w:t>/2014) al comune di Senago, la P</w:t>
      </w:r>
      <w:r w:rsidRPr="00F833B9">
        <w:rPr>
          <w:rFonts w:ascii="Verdana" w:hAnsi="Verdana"/>
          <w:sz w:val="20"/>
          <w:szCs w:val="20"/>
        </w:rPr>
        <w:t xml:space="preserve">rovincia rispondeva che a quella data, la Società Le Groane non aveva ancora trasmesso la richiesta di liquidazione del contributo. Il bando prevedeva la chiusura lavori entro il 31 Marzo 2014 e l’inoltro della domanda di </w:t>
      </w:r>
      <w:r w:rsidR="00E40543">
        <w:rPr>
          <w:rFonts w:ascii="Verdana" w:hAnsi="Verdana"/>
          <w:sz w:val="20"/>
          <w:szCs w:val="20"/>
        </w:rPr>
        <w:t>liquidazione entro il 30 Aprile;</w:t>
      </w:r>
      <w:r w:rsidRPr="00F833B9">
        <w:rPr>
          <w:rFonts w:ascii="Verdana" w:hAnsi="Verdana"/>
          <w:sz w:val="20"/>
          <w:szCs w:val="20"/>
        </w:rPr>
        <w:t xml:space="preserve"> </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Default="00F833B9" w:rsidP="00F833B9">
      <w:pPr>
        <w:rPr>
          <w:rFonts w:ascii="Verdana" w:hAnsi="Verdana"/>
          <w:sz w:val="20"/>
          <w:szCs w:val="20"/>
        </w:rPr>
      </w:pPr>
      <w:r w:rsidRPr="00F833B9">
        <w:rPr>
          <w:rFonts w:ascii="Verdana" w:hAnsi="Verdana"/>
          <w:sz w:val="20"/>
          <w:szCs w:val="20"/>
        </w:rPr>
        <w:t> </w:t>
      </w:r>
    </w:p>
    <w:p w:rsidR="00F833B9" w:rsidRDefault="00F833B9" w:rsidP="00F833B9">
      <w:pPr>
        <w:rPr>
          <w:rFonts w:ascii="Verdana" w:hAnsi="Verdana"/>
          <w:sz w:val="20"/>
          <w:szCs w:val="20"/>
        </w:rPr>
      </w:pPr>
    </w:p>
    <w:p w:rsidR="00F833B9" w:rsidRDefault="00F833B9" w:rsidP="00F833B9">
      <w:pPr>
        <w:rPr>
          <w:rFonts w:ascii="Verdana" w:hAnsi="Verdana"/>
          <w:sz w:val="20"/>
          <w:szCs w:val="20"/>
        </w:rPr>
      </w:pPr>
    </w:p>
    <w:p w:rsidR="00F833B9" w:rsidRDefault="00F833B9" w:rsidP="00F833B9">
      <w:pPr>
        <w:rPr>
          <w:rFonts w:ascii="Verdana" w:hAnsi="Verdana"/>
          <w:sz w:val="20"/>
          <w:szCs w:val="20"/>
        </w:rPr>
      </w:pPr>
    </w:p>
    <w:p w:rsidR="00F833B9" w:rsidRDefault="00F833B9" w:rsidP="00F833B9">
      <w:pPr>
        <w:rPr>
          <w:rFonts w:ascii="Verdana" w:hAnsi="Verdana"/>
          <w:sz w:val="20"/>
          <w:szCs w:val="20"/>
        </w:rPr>
      </w:pPr>
    </w:p>
    <w:p w:rsidR="004C5236" w:rsidRDefault="004C5236" w:rsidP="00F833B9">
      <w:pPr>
        <w:rPr>
          <w:rFonts w:ascii="Verdana" w:hAnsi="Verdana"/>
          <w:sz w:val="20"/>
          <w:szCs w:val="20"/>
        </w:rPr>
      </w:pPr>
    </w:p>
    <w:p w:rsidR="004C5236" w:rsidRDefault="004C5236" w:rsidP="00F833B9">
      <w:pPr>
        <w:rPr>
          <w:rFonts w:ascii="Verdana" w:hAnsi="Verdana"/>
          <w:sz w:val="20"/>
          <w:szCs w:val="20"/>
        </w:rPr>
      </w:pPr>
    </w:p>
    <w:p w:rsidR="00F833B9" w:rsidRDefault="00F833B9" w:rsidP="00F833B9">
      <w:pPr>
        <w:rPr>
          <w:rFonts w:ascii="Verdana" w:hAnsi="Verdana"/>
          <w:sz w:val="20"/>
          <w:szCs w:val="20"/>
        </w:rPr>
      </w:pPr>
    </w:p>
    <w:p w:rsidR="00F833B9" w:rsidRPr="00F833B9" w:rsidRDefault="00F833B9" w:rsidP="00F833B9">
      <w:pPr>
        <w:rPr>
          <w:rFonts w:ascii="Verdana" w:hAnsi="Verdana"/>
          <w:sz w:val="20"/>
          <w:szCs w:val="20"/>
        </w:rPr>
      </w:pP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center"/>
        <w:rPr>
          <w:rFonts w:ascii="Verdana" w:hAnsi="Verdana"/>
          <w:b/>
          <w:sz w:val="20"/>
          <w:szCs w:val="20"/>
        </w:rPr>
      </w:pPr>
      <w:r w:rsidRPr="00F833B9">
        <w:rPr>
          <w:rFonts w:ascii="Verdana" w:hAnsi="Verdana"/>
          <w:b/>
          <w:sz w:val="20"/>
          <w:szCs w:val="20"/>
        </w:rPr>
        <w:t>VALUTATO CHE</w:t>
      </w:r>
    </w:p>
    <w:p w:rsidR="00F833B9" w:rsidRPr="00F833B9" w:rsidRDefault="00F833B9" w:rsidP="00F833B9">
      <w:pPr>
        <w:rPr>
          <w:rFonts w:ascii="Verdana" w:hAnsi="Verdana"/>
          <w:sz w:val="20"/>
          <w:szCs w:val="20"/>
        </w:rPr>
      </w:pPr>
      <w:r w:rsidRPr="00F833B9">
        <w:rPr>
          <w:rFonts w:ascii="Verdana" w:hAnsi="Verdana"/>
          <w:sz w:val="20"/>
          <w:szCs w:val="20"/>
        </w:rPr>
        <w:t> </w:t>
      </w:r>
    </w:p>
    <w:p w:rsidR="00F833B9" w:rsidRPr="00F833B9" w:rsidRDefault="00F833B9" w:rsidP="00F833B9">
      <w:pPr>
        <w:jc w:val="both"/>
        <w:rPr>
          <w:rFonts w:ascii="Verdana" w:hAnsi="Verdana"/>
          <w:sz w:val="20"/>
          <w:szCs w:val="20"/>
        </w:rPr>
      </w:pPr>
      <w:r>
        <w:rPr>
          <w:rFonts w:ascii="Verdana" w:hAnsi="Verdana"/>
          <w:sz w:val="20"/>
          <w:szCs w:val="20"/>
        </w:rPr>
        <w:t>D</w:t>
      </w:r>
      <w:r w:rsidRPr="00F833B9">
        <w:rPr>
          <w:rFonts w:ascii="Verdana" w:hAnsi="Verdana"/>
          <w:sz w:val="20"/>
          <w:szCs w:val="20"/>
        </w:rPr>
        <w:t>a richiesta del Comune di Senago alla provincia di Milano del 20/03/2014 ns. prot. n. 63181/8.4/2013/257,  si evidenziava che rispetto l’area globale destinata alla piantumazione ( Foglio 33 mappali 8, 9, 19;  Foglio 34 mappali 2, 13), l’area piantumata e destinata alla realizzazione della vasca di laminazione risulterebbe quella identificata intera</w:t>
      </w:r>
      <w:r w:rsidR="00E40543">
        <w:rPr>
          <w:rFonts w:ascii="Verdana" w:hAnsi="Verdana"/>
          <w:sz w:val="20"/>
          <w:szCs w:val="20"/>
        </w:rPr>
        <w:t>mente al Foglio 34 – mappale 2;</w:t>
      </w:r>
      <w:r w:rsidRPr="00F833B9">
        <w:rPr>
          <w:rFonts w:ascii="Verdana" w:hAnsi="Verdana"/>
          <w:sz w:val="20"/>
          <w:szCs w:val="20"/>
        </w:rPr>
        <w:t xml:space="preserve">    </w:t>
      </w:r>
    </w:p>
    <w:p w:rsidR="00F833B9" w:rsidRDefault="00F833B9" w:rsidP="00F833B9">
      <w:r>
        <w:t> </w:t>
      </w:r>
    </w:p>
    <w:p w:rsidR="00DB025C" w:rsidRPr="003766C5" w:rsidRDefault="00DB025C" w:rsidP="00DB025C">
      <w:pPr>
        <w:pStyle w:val="Paragrafoelenco"/>
        <w:tabs>
          <w:tab w:val="center" w:pos="4639"/>
        </w:tabs>
        <w:jc w:val="both"/>
        <w:rPr>
          <w:rFonts w:ascii="Verdana" w:hAnsi="Verdana"/>
          <w:b/>
          <w:sz w:val="20"/>
          <w:szCs w:val="20"/>
        </w:rPr>
      </w:pPr>
    </w:p>
    <w:p w:rsidR="00DB025C" w:rsidRPr="003766C5" w:rsidRDefault="00DB025C" w:rsidP="00DB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r w:rsidRPr="003766C5">
        <w:rPr>
          <w:rFonts w:ascii="Verdana" w:hAnsi="Verdana"/>
          <w:b/>
          <w:sz w:val="20"/>
          <w:szCs w:val="20"/>
        </w:rPr>
        <w:t>INTERROGANO IL PRESIDENTE DELLA GIUNTA REGIONALE ROBERTO MARONI E L’ASSESSORE COMPETENTE PER CONOSCERE:</w:t>
      </w:r>
    </w:p>
    <w:p w:rsidR="00DB025C" w:rsidRDefault="00DB025C" w:rsidP="00DB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p>
    <w:p w:rsidR="00F833B9" w:rsidRDefault="00F833B9" w:rsidP="00DB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p>
    <w:p w:rsidR="00F833B9" w:rsidRDefault="00F833B9" w:rsidP="00F833B9">
      <w:pPr>
        <w:jc w:val="both"/>
        <w:rPr>
          <w:rFonts w:ascii="Verdana" w:hAnsi="Verdana"/>
          <w:sz w:val="20"/>
          <w:szCs w:val="20"/>
        </w:rPr>
      </w:pPr>
      <w:r w:rsidRPr="00F833B9">
        <w:rPr>
          <w:rFonts w:ascii="Verdana" w:hAnsi="Verdana"/>
          <w:sz w:val="20"/>
          <w:szCs w:val="20"/>
        </w:rPr>
        <w:t xml:space="preserve">-   </w:t>
      </w:r>
      <w:r w:rsidR="00C443B1">
        <w:rPr>
          <w:rFonts w:ascii="Verdana" w:hAnsi="Verdana"/>
          <w:sz w:val="20"/>
          <w:szCs w:val="20"/>
        </w:rPr>
        <w:t xml:space="preserve">Quali siano le ragioni per le quali </w:t>
      </w:r>
      <w:r w:rsidRPr="00F833B9">
        <w:rPr>
          <w:rFonts w:ascii="Verdana" w:hAnsi="Verdana"/>
          <w:sz w:val="20"/>
          <w:szCs w:val="20"/>
        </w:rPr>
        <w:t>la società Le Groane abbia potuto ottenere un contribut</w:t>
      </w:r>
      <w:r w:rsidR="00C443B1">
        <w:rPr>
          <w:rFonts w:ascii="Verdana" w:hAnsi="Verdana"/>
          <w:sz w:val="20"/>
          <w:szCs w:val="20"/>
        </w:rPr>
        <w:t xml:space="preserve">o regionale per l’installazione </w:t>
      </w:r>
      <w:r w:rsidRPr="00F833B9">
        <w:rPr>
          <w:rFonts w:ascii="Verdana" w:hAnsi="Verdana"/>
          <w:sz w:val="20"/>
          <w:szCs w:val="20"/>
        </w:rPr>
        <w:t>d</w:t>
      </w:r>
      <w:r w:rsidR="00C443B1">
        <w:rPr>
          <w:rFonts w:ascii="Verdana" w:hAnsi="Verdana"/>
          <w:sz w:val="20"/>
          <w:szCs w:val="20"/>
        </w:rPr>
        <w:t xml:space="preserve">i un impianto di arbocultura, anche su un’ </w:t>
      </w:r>
      <w:r w:rsidRPr="00F833B9">
        <w:rPr>
          <w:rFonts w:ascii="Verdana" w:hAnsi="Verdana"/>
          <w:sz w:val="20"/>
          <w:szCs w:val="20"/>
        </w:rPr>
        <w:t>area oggetto di esproprio per la realizzazione delle vasche di laminazione sul territorio di Senago.</w:t>
      </w:r>
    </w:p>
    <w:p w:rsidR="0058473D" w:rsidRPr="00F833B9" w:rsidRDefault="0058473D" w:rsidP="00F833B9">
      <w:pPr>
        <w:jc w:val="both"/>
        <w:rPr>
          <w:rFonts w:ascii="Verdana" w:hAnsi="Verdana"/>
          <w:sz w:val="20"/>
          <w:szCs w:val="20"/>
        </w:rPr>
      </w:pPr>
      <w:r w:rsidRPr="004C5236">
        <w:rPr>
          <w:rFonts w:ascii="Verdana" w:hAnsi="Verdana"/>
          <w:sz w:val="20"/>
          <w:szCs w:val="20"/>
        </w:rPr>
        <w:t xml:space="preserve">-   Se il fatto che </w:t>
      </w:r>
      <w:r w:rsidR="004C5236">
        <w:rPr>
          <w:rFonts w:ascii="Verdana" w:hAnsi="Verdana"/>
          <w:sz w:val="20"/>
          <w:szCs w:val="20"/>
        </w:rPr>
        <w:t>sia stato</w:t>
      </w:r>
      <w:r w:rsidRPr="004C5236">
        <w:rPr>
          <w:rFonts w:ascii="Verdana" w:hAnsi="Verdana"/>
          <w:sz w:val="20"/>
          <w:szCs w:val="20"/>
        </w:rPr>
        <w:t xml:space="preserve"> concesso il contributo per la piantumazione sottintenda il fatto che in quell’area non sia più previsto realizzare alcuna vasca di laminazione</w:t>
      </w:r>
      <w:r>
        <w:rPr>
          <w:rFonts w:ascii="Verdana" w:hAnsi="Verdana"/>
          <w:sz w:val="20"/>
          <w:szCs w:val="20"/>
        </w:rPr>
        <w:t xml:space="preserve"> </w:t>
      </w:r>
    </w:p>
    <w:p w:rsidR="00F833B9" w:rsidRPr="00F833B9" w:rsidRDefault="00F833B9" w:rsidP="00F833B9">
      <w:pPr>
        <w:jc w:val="both"/>
        <w:rPr>
          <w:rFonts w:ascii="Verdana" w:hAnsi="Verdana"/>
          <w:sz w:val="20"/>
          <w:szCs w:val="20"/>
        </w:rPr>
      </w:pPr>
      <w:r w:rsidRPr="00F833B9">
        <w:rPr>
          <w:rFonts w:ascii="Verdana" w:hAnsi="Verdana"/>
          <w:sz w:val="20"/>
          <w:szCs w:val="20"/>
        </w:rPr>
        <w:t xml:space="preserve">-   </w:t>
      </w:r>
      <w:r w:rsidR="00C443B1">
        <w:rPr>
          <w:rFonts w:ascii="Verdana" w:hAnsi="Verdana"/>
          <w:sz w:val="20"/>
          <w:szCs w:val="20"/>
        </w:rPr>
        <w:t>S</w:t>
      </w:r>
      <w:r w:rsidRPr="00F833B9">
        <w:rPr>
          <w:rFonts w:ascii="Verdana" w:hAnsi="Verdana"/>
          <w:sz w:val="20"/>
          <w:szCs w:val="20"/>
        </w:rPr>
        <w:t>e Regione Lombardia</w:t>
      </w:r>
      <w:r w:rsidR="0058473D">
        <w:rPr>
          <w:rFonts w:ascii="Verdana" w:hAnsi="Verdana"/>
          <w:sz w:val="20"/>
          <w:szCs w:val="20"/>
        </w:rPr>
        <w:t>, nel caso invece si proceda con il progetto della vasca,</w:t>
      </w:r>
      <w:r w:rsidRPr="00F833B9">
        <w:rPr>
          <w:rFonts w:ascii="Verdana" w:hAnsi="Verdana"/>
          <w:sz w:val="20"/>
          <w:szCs w:val="20"/>
        </w:rPr>
        <w:t xml:space="preserve"> </w:t>
      </w:r>
      <w:r w:rsidR="00C443B1">
        <w:rPr>
          <w:rFonts w:ascii="Verdana" w:hAnsi="Verdana"/>
          <w:sz w:val="20"/>
          <w:szCs w:val="20"/>
        </w:rPr>
        <w:t>farà delle attente valutazioni in modo d</w:t>
      </w:r>
      <w:r w:rsidRPr="00F833B9">
        <w:rPr>
          <w:rFonts w:ascii="Verdana" w:hAnsi="Verdana"/>
          <w:sz w:val="20"/>
          <w:szCs w:val="20"/>
        </w:rPr>
        <w:t xml:space="preserve">a non riconoscere un valore di esproprio rivalutato per effetto della piantumazione in oggetto, causando un evidente danno </w:t>
      </w:r>
      <w:r w:rsidR="00C443B1">
        <w:rPr>
          <w:rFonts w:ascii="Verdana" w:hAnsi="Verdana"/>
          <w:sz w:val="20"/>
          <w:szCs w:val="20"/>
        </w:rPr>
        <w:t>erariale</w:t>
      </w:r>
      <w:r w:rsidR="0058473D">
        <w:rPr>
          <w:rFonts w:ascii="Verdana" w:hAnsi="Verdana"/>
          <w:sz w:val="20"/>
          <w:szCs w:val="20"/>
        </w:rPr>
        <w:t>. </w:t>
      </w:r>
    </w:p>
    <w:p w:rsidR="00F833B9" w:rsidRPr="00F833B9" w:rsidRDefault="00F833B9" w:rsidP="00F833B9">
      <w:pPr>
        <w:jc w:val="both"/>
        <w:rPr>
          <w:rFonts w:ascii="Verdana" w:hAnsi="Verdana"/>
          <w:sz w:val="20"/>
          <w:szCs w:val="20"/>
        </w:rPr>
      </w:pPr>
      <w:r w:rsidRPr="00F833B9">
        <w:rPr>
          <w:rFonts w:ascii="Verdana" w:hAnsi="Verdana"/>
          <w:sz w:val="20"/>
          <w:szCs w:val="20"/>
        </w:rPr>
        <w:t xml:space="preserve">-   </w:t>
      </w:r>
      <w:r w:rsidR="00C443B1">
        <w:rPr>
          <w:rFonts w:ascii="Verdana" w:hAnsi="Verdana"/>
          <w:sz w:val="20"/>
          <w:szCs w:val="20"/>
        </w:rPr>
        <w:t>Quale sia la destinazione</w:t>
      </w:r>
      <w:r w:rsidRPr="00F833B9">
        <w:rPr>
          <w:rFonts w:ascii="Verdana" w:hAnsi="Verdana"/>
          <w:sz w:val="20"/>
          <w:szCs w:val="20"/>
        </w:rPr>
        <w:t xml:space="preserve"> </w:t>
      </w:r>
      <w:r w:rsidR="00C443B1">
        <w:rPr>
          <w:rFonts w:ascii="Verdana" w:hAnsi="Verdana"/>
          <w:sz w:val="20"/>
          <w:szCs w:val="20"/>
        </w:rPr>
        <w:t>de</w:t>
      </w:r>
      <w:r w:rsidRPr="00F833B9">
        <w:rPr>
          <w:rFonts w:ascii="Verdana" w:hAnsi="Verdana"/>
          <w:sz w:val="20"/>
          <w:szCs w:val="20"/>
        </w:rPr>
        <w:t>gli alberi piantumati nell’aria destinata alla realizzazione del progetto AIPO e interessata all’esproprio.</w:t>
      </w:r>
    </w:p>
    <w:p w:rsidR="00F833B9" w:rsidRPr="003766C5" w:rsidRDefault="00F833B9" w:rsidP="00DB02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Verdana" w:hAnsi="Verdana"/>
          <w:b/>
          <w:sz w:val="20"/>
          <w:szCs w:val="20"/>
        </w:rPr>
      </w:pPr>
    </w:p>
    <w:p w:rsidR="00DB025C" w:rsidRPr="003766C5" w:rsidRDefault="00F833B9" w:rsidP="00DB025C">
      <w:pPr>
        <w:pStyle w:val="Paragrafoelenco"/>
        <w:ind w:hanging="360"/>
        <w:jc w:val="both"/>
        <w:rPr>
          <w:rFonts w:ascii="Verdana" w:hAnsi="Verdana"/>
          <w:sz w:val="20"/>
          <w:szCs w:val="20"/>
        </w:rPr>
      </w:pPr>
      <w:r>
        <w:rPr>
          <w:rFonts w:ascii="Verdana" w:hAnsi="Verdana"/>
          <w:sz w:val="20"/>
          <w:szCs w:val="20"/>
        </w:rPr>
        <w:t xml:space="preserve">     Milano 05</w:t>
      </w:r>
      <w:r w:rsidR="00DB025C" w:rsidRPr="003766C5">
        <w:rPr>
          <w:rFonts w:ascii="Verdana" w:hAnsi="Verdana"/>
          <w:sz w:val="20"/>
          <w:szCs w:val="20"/>
        </w:rPr>
        <w:t xml:space="preserve"> ma</w:t>
      </w:r>
      <w:r>
        <w:rPr>
          <w:rFonts w:ascii="Verdana" w:hAnsi="Verdana"/>
          <w:sz w:val="20"/>
          <w:szCs w:val="20"/>
        </w:rPr>
        <w:t>ggio</w:t>
      </w:r>
      <w:r w:rsidR="00DB025C" w:rsidRPr="003766C5">
        <w:rPr>
          <w:rFonts w:ascii="Verdana" w:hAnsi="Verdana"/>
          <w:sz w:val="20"/>
          <w:szCs w:val="20"/>
        </w:rPr>
        <w:t xml:space="preserve">  2014</w:t>
      </w:r>
    </w:p>
    <w:p w:rsidR="00E21012" w:rsidRDefault="00E21012"/>
    <w:p w:rsidR="00E21012" w:rsidRPr="00E21012" w:rsidRDefault="00E21012" w:rsidP="00E21012"/>
    <w:p w:rsidR="00E21012" w:rsidRPr="00E21012" w:rsidRDefault="00E21012" w:rsidP="00E21012"/>
    <w:p w:rsidR="00323C39" w:rsidRPr="00E21012" w:rsidRDefault="00323C39" w:rsidP="00E21012"/>
    <w:sectPr w:rsidR="00323C39" w:rsidRPr="00E21012" w:rsidSect="00323C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F0E0E"/>
    <w:multiLevelType w:val="hybridMultilevel"/>
    <w:tmpl w:val="14B6E868"/>
    <w:lvl w:ilvl="0" w:tplc="DCB6B486">
      <w:start w:val="1"/>
      <w:numFmt w:val="decimal"/>
      <w:lvlText w:val="%1-"/>
      <w:lvlJc w:val="left"/>
      <w:pPr>
        <w:ind w:left="720" w:hanging="360"/>
      </w:pPr>
      <w:rPr>
        <w:b w:val="0"/>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B025C"/>
    <w:rsid w:val="00002A8E"/>
    <w:rsid w:val="000115A6"/>
    <w:rsid w:val="00152525"/>
    <w:rsid w:val="001A6FA8"/>
    <w:rsid w:val="00293087"/>
    <w:rsid w:val="00313CCC"/>
    <w:rsid w:val="00323C39"/>
    <w:rsid w:val="003340BB"/>
    <w:rsid w:val="00373B84"/>
    <w:rsid w:val="003766C5"/>
    <w:rsid w:val="00456587"/>
    <w:rsid w:val="00463565"/>
    <w:rsid w:val="004C5236"/>
    <w:rsid w:val="005462BF"/>
    <w:rsid w:val="0057182E"/>
    <w:rsid w:val="0058473D"/>
    <w:rsid w:val="00712706"/>
    <w:rsid w:val="007B35D6"/>
    <w:rsid w:val="007C06A4"/>
    <w:rsid w:val="00820327"/>
    <w:rsid w:val="009156F9"/>
    <w:rsid w:val="009544F8"/>
    <w:rsid w:val="009E67C3"/>
    <w:rsid w:val="00B35085"/>
    <w:rsid w:val="00B46190"/>
    <w:rsid w:val="00C443B1"/>
    <w:rsid w:val="00C57D85"/>
    <w:rsid w:val="00D4509A"/>
    <w:rsid w:val="00D85BED"/>
    <w:rsid w:val="00DB025C"/>
    <w:rsid w:val="00DF7961"/>
    <w:rsid w:val="00E21012"/>
    <w:rsid w:val="00E40543"/>
    <w:rsid w:val="00E97633"/>
    <w:rsid w:val="00F14280"/>
    <w:rsid w:val="00F324B6"/>
    <w:rsid w:val="00F833B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B025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B025C"/>
    <w:pPr>
      <w:spacing w:before="100" w:beforeAutospacing="1" w:after="100" w:afterAutospacing="1"/>
    </w:pPr>
  </w:style>
  <w:style w:type="character" w:customStyle="1" w:styleId="null">
    <w:name w:val="null"/>
    <w:basedOn w:val="Carpredefinitoparagrafo"/>
    <w:rsid w:val="00DB025C"/>
  </w:style>
  <w:style w:type="character" w:customStyle="1" w:styleId="entry-content">
    <w:name w:val="entry-content"/>
    <w:basedOn w:val="Carpredefinitoparagrafo"/>
    <w:rsid w:val="00DB025C"/>
  </w:style>
  <w:style w:type="character" w:styleId="Enfasigrassetto">
    <w:name w:val="Strong"/>
    <w:basedOn w:val="Carpredefinitoparagrafo"/>
    <w:uiPriority w:val="22"/>
    <w:qFormat/>
    <w:rsid w:val="00DB025C"/>
    <w:rPr>
      <w:b/>
      <w:bCs/>
    </w:rPr>
  </w:style>
</w:styles>
</file>

<file path=word/webSettings.xml><?xml version="1.0" encoding="utf-8"?>
<w:webSettings xmlns:r="http://schemas.openxmlformats.org/officeDocument/2006/relationships" xmlns:w="http://schemas.openxmlformats.org/wordprocessingml/2006/main">
  <w:divs>
    <w:div w:id="78673220">
      <w:bodyDiv w:val="1"/>
      <w:marLeft w:val="0"/>
      <w:marRight w:val="0"/>
      <w:marTop w:val="0"/>
      <w:marBottom w:val="0"/>
      <w:divBdr>
        <w:top w:val="none" w:sz="0" w:space="0" w:color="auto"/>
        <w:left w:val="none" w:sz="0" w:space="0" w:color="auto"/>
        <w:bottom w:val="none" w:sz="0" w:space="0" w:color="auto"/>
        <w:right w:val="none" w:sz="0" w:space="0" w:color="auto"/>
      </w:divBdr>
      <w:divsChild>
        <w:div w:id="1424647626">
          <w:marLeft w:val="0"/>
          <w:marRight w:val="0"/>
          <w:marTop w:val="0"/>
          <w:marBottom w:val="0"/>
          <w:divBdr>
            <w:top w:val="none" w:sz="0" w:space="0" w:color="auto"/>
            <w:left w:val="none" w:sz="0" w:space="0" w:color="auto"/>
            <w:bottom w:val="none" w:sz="0" w:space="0" w:color="auto"/>
            <w:right w:val="none" w:sz="0" w:space="0" w:color="auto"/>
          </w:divBdr>
        </w:div>
        <w:div w:id="620961152">
          <w:marLeft w:val="0"/>
          <w:marRight w:val="0"/>
          <w:marTop w:val="0"/>
          <w:marBottom w:val="0"/>
          <w:divBdr>
            <w:top w:val="none" w:sz="0" w:space="0" w:color="auto"/>
            <w:left w:val="none" w:sz="0" w:space="0" w:color="auto"/>
            <w:bottom w:val="none" w:sz="0" w:space="0" w:color="auto"/>
            <w:right w:val="none" w:sz="0" w:space="0" w:color="auto"/>
          </w:divBdr>
        </w:div>
        <w:div w:id="1261646753">
          <w:marLeft w:val="0"/>
          <w:marRight w:val="0"/>
          <w:marTop w:val="0"/>
          <w:marBottom w:val="0"/>
          <w:divBdr>
            <w:top w:val="none" w:sz="0" w:space="0" w:color="auto"/>
            <w:left w:val="none" w:sz="0" w:space="0" w:color="auto"/>
            <w:bottom w:val="none" w:sz="0" w:space="0" w:color="auto"/>
            <w:right w:val="none" w:sz="0" w:space="0" w:color="auto"/>
          </w:divBdr>
        </w:div>
        <w:div w:id="826214858">
          <w:marLeft w:val="0"/>
          <w:marRight w:val="0"/>
          <w:marTop w:val="0"/>
          <w:marBottom w:val="0"/>
          <w:divBdr>
            <w:top w:val="none" w:sz="0" w:space="0" w:color="auto"/>
            <w:left w:val="none" w:sz="0" w:space="0" w:color="auto"/>
            <w:bottom w:val="none" w:sz="0" w:space="0" w:color="auto"/>
            <w:right w:val="none" w:sz="0" w:space="0" w:color="auto"/>
          </w:divBdr>
        </w:div>
      </w:divsChild>
    </w:div>
    <w:div w:id="1062414048">
      <w:bodyDiv w:val="1"/>
      <w:marLeft w:val="0"/>
      <w:marRight w:val="0"/>
      <w:marTop w:val="0"/>
      <w:marBottom w:val="0"/>
      <w:divBdr>
        <w:top w:val="none" w:sz="0" w:space="0" w:color="auto"/>
        <w:left w:val="none" w:sz="0" w:space="0" w:color="auto"/>
        <w:bottom w:val="none" w:sz="0" w:space="0" w:color="auto"/>
        <w:right w:val="none" w:sz="0" w:space="0" w:color="auto"/>
      </w:divBdr>
      <w:divsChild>
        <w:div w:id="1059937632">
          <w:marLeft w:val="0"/>
          <w:marRight w:val="0"/>
          <w:marTop w:val="0"/>
          <w:marBottom w:val="0"/>
          <w:divBdr>
            <w:top w:val="none" w:sz="0" w:space="0" w:color="auto"/>
            <w:left w:val="none" w:sz="0" w:space="0" w:color="auto"/>
            <w:bottom w:val="none" w:sz="0" w:space="0" w:color="auto"/>
            <w:right w:val="none" w:sz="0" w:space="0" w:color="auto"/>
          </w:divBdr>
          <w:divsChild>
            <w:div w:id="1814716181">
              <w:marLeft w:val="0"/>
              <w:marRight w:val="0"/>
              <w:marTop w:val="0"/>
              <w:marBottom w:val="0"/>
              <w:divBdr>
                <w:top w:val="none" w:sz="0" w:space="0" w:color="auto"/>
                <w:left w:val="none" w:sz="0" w:space="0" w:color="auto"/>
                <w:bottom w:val="none" w:sz="0" w:space="0" w:color="auto"/>
                <w:right w:val="none" w:sz="0" w:space="0" w:color="auto"/>
              </w:divBdr>
            </w:div>
            <w:div w:id="130469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39263">
      <w:bodyDiv w:val="1"/>
      <w:marLeft w:val="0"/>
      <w:marRight w:val="0"/>
      <w:marTop w:val="0"/>
      <w:marBottom w:val="0"/>
      <w:divBdr>
        <w:top w:val="none" w:sz="0" w:space="0" w:color="auto"/>
        <w:left w:val="none" w:sz="0" w:space="0" w:color="auto"/>
        <w:bottom w:val="none" w:sz="0" w:space="0" w:color="auto"/>
        <w:right w:val="none" w:sz="0" w:space="0" w:color="auto"/>
      </w:divBdr>
      <w:divsChild>
        <w:div w:id="1520002344">
          <w:marLeft w:val="0"/>
          <w:marRight w:val="0"/>
          <w:marTop w:val="0"/>
          <w:marBottom w:val="0"/>
          <w:divBdr>
            <w:top w:val="none" w:sz="0" w:space="0" w:color="auto"/>
            <w:left w:val="none" w:sz="0" w:space="0" w:color="auto"/>
            <w:bottom w:val="none" w:sz="0" w:space="0" w:color="auto"/>
            <w:right w:val="none" w:sz="0" w:space="0" w:color="auto"/>
          </w:divBdr>
        </w:div>
        <w:div w:id="1737824368">
          <w:marLeft w:val="0"/>
          <w:marRight w:val="0"/>
          <w:marTop w:val="0"/>
          <w:marBottom w:val="0"/>
          <w:divBdr>
            <w:top w:val="none" w:sz="0" w:space="0" w:color="auto"/>
            <w:left w:val="none" w:sz="0" w:space="0" w:color="auto"/>
            <w:bottom w:val="none" w:sz="0" w:space="0" w:color="auto"/>
            <w:right w:val="none" w:sz="0" w:space="0" w:color="auto"/>
          </w:divBdr>
        </w:div>
        <w:div w:id="560364482">
          <w:marLeft w:val="0"/>
          <w:marRight w:val="0"/>
          <w:marTop w:val="0"/>
          <w:marBottom w:val="0"/>
          <w:divBdr>
            <w:top w:val="none" w:sz="0" w:space="0" w:color="auto"/>
            <w:left w:val="none" w:sz="0" w:space="0" w:color="auto"/>
            <w:bottom w:val="none" w:sz="0" w:space="0" w:color="auto"/>
            <w:right w:val="none" w:sz="0" w:space="0" w:color="auto"/>
          </w:divBdr>
        </w:div>
        <w:div w:id="1759211950">
          <w:marLeft w:val="0"/>
          <w:marRight w:val="0"/>
          <w:marTop w:val="0"/>
          <w:marBottom w:val="0"/>
          <w:divBdr>
            <w:top w:val="none" w:sz="0" w:space="0" w:color="auto"/>
            <w:left w:val="none" w:sz="0" w:space="0" w:color="auto"/>
            <w:bottom w:val="none" w:sz="0" w:space="0" w:color="auto"/>
            <w:right w:val="none" w:sz="0" w:space="0" w:color="auto"/>
          </w:divBdr>
        </w:div>
      </w:divsChild>
    </w:div>
    <w:div w:id="1216625540">
      <w:bodyDiv w:val="1"/>
      <w:marLeft w:val="0"/>
      <w:marRight w:val="0"/>
      <w:marTop w:val="0"/>
      <w:marBottom w:val="0"/>
      <w:divBdr>
        <w:top w:val="none" w:sz="0" w:space="0" w:color="auto"/>
        <w:left w:val="none" w:sz="0" w:space="0" w:color="auto"/>
        <w:bottom w:val="none" w:sz="0" w:space="0" w:color="auto"/>
        <w:right w:val="none" w:sz="0" w:space="0" w:color="auto"/>
      </w:divBdr>
      <w:divsChild>
        <w:div w:id="471677734">
          <w:marLeft w:val="0"/>
          <w:marRight w:val="0"/>
          <w:marTop w:val="0"/>
          <w:marBottom w:val="0"/>
          <w:divBdr>
            <w:top w:val="none" w:sz="0" w:space="0" w:color="auto"/>
            <w:left w:val="none" w:sz="0" w:space="0" w:color="auto"/>
            <w:bottom w:val="none" w:sz="0" w:space="0" w:color="auto"/>
            <w:right w:val="none" w:sz="0" w:space="0" w:color="auto"/>
          </w:divBdr>
        </w:div>
        <w:div w:id="1122992033">
          <w:marLeft w:val="0"/>
          <w:marRight w:val="0"/>
          <w:marTop w:val="0"/>
          <w:marBottom w:val="0"/>
          <w:divBdr>
            <w:top w:val="none" w:sz="0" w:space="0" w:color="auto"/>
            <w:left w:val="none" w:sz="0" w:space="0" w:color="auto"/>
            <w:bottom w:val="none" w:sz="0" w:space="0" w:color="auto"/>
            <w:right w:val="none" w:sz="0" w:space="0" w:color="auto"/>
          </w:divBdr>
        </w:div>
        <w:div w:id="1956449869">
          <w:marLeft w:val="0"/>
          <w:marRight w:val="0"/>
          <w:marTop w:val="0"/>
          <w:marBottom w:val="0"/>
          <w:divBdr>
            <w:top w:val="none" w:sz="0" w:space="0" w:color="auto"/>
            <w:left w:val="none" w:sz="0" w:space="0" w:color="auto"/>
            <w:bottom w:val="none" w:sz="0" w:space="0" w:color="auto"/>
            <w:right w:val="none" w:sz="0" w:space="0" w:color="auto"/>
          </w:divBdr>
        </w:div>
        <w:div w:id="436339932">
          <w:marLeft w:val="0"/>
          <w:marRight w:val="0"/>
          <w:marTop w:val="0"/>
          <w:marBottom w:val="0"/>
          <w:divBdr>
            <w:top w:val="none" w:sz="0" w:space="0" w:color="auto"/>
            <w:left w:val="none" w:sz="0" w:space="0" w:color="auto"/>
            <w:bottom w:val="none" w:sz="0" w:space="0" w:color="auto"/>
            <w:right w:val="none" w:sz="0" w:space="0" w:color="auto"/>
          </w:divBdr>
        </w:div>
        <w:div w:id="2127311017">
          <w:marLeft w:val="0"/>
          <w:marRight w:val="0"/>
          <w:marTop w:val="0"/>
          <w:marBottom w:val="0"/>
          <w:divBdr>
            <w:top w:val="none" w:sz="0" w:space="0" w:color="auto"/>
            <w:left w:val="none" w:sz="0" w:space="0" w:color="auto"/>
            <w:bottom w:val="none" w:sz="0" w:space="0" w:color="auto"/>
            <w:right w:val="none" w:sz="0" w:space="0" w:color="auto"/>
          </w:divBdr>
        </w:div>
        <w:div w:id="1651448332">
          <w:marLeft w:val="0"/>
          <w:marRight w:val="0"/>
          <w:marTop w:val="0"/>
          <w:marBottom w:val="0"/>
          <w:divBdr>
            <w:top w:val="none" w:sz="0" w:space="0" w:color="auto"/>
            <w:left w:val="none" w:sz="0" w:space="0" w:color="auto"/>
            <w:bottom w:val="none" w:sz="0" w:space="0" w:color="auto"/>
            <w:right w:val="none" w:sz="0" w:space="0" w:color="auto"/>
          </w:divBdr>
        </w:div>
        <w:div w:id="1417701191">
          <w:marLeft w:val="0"/>
          <w:marRight w:val="0"/>
          <w:marTop w:val="0"/>
          <w:marBottom w:val="0"/>
          <w:divBdr>
            <w:top w:val="none" w:sz="0" w:space="0" w:color="auto"/>
            <w:left w:val="none" w:sz="0" w:space="0" w:color="auto"/>
            <w:bottom w:val="none" w:sz="0" w:space="0" w:color="auto"/>
            <w:right w:val="none" w:sz="0" w:space="0" w:color="auto"/>
          </w:divBdr>
        </w:div>
        <w:div w:id="883173767">
          <w:marLeft w:val="0"/>
          <w:marRight w:val="0"/>
          <w:marTop w:val="0"/>
          <w:marBottom w:val="0"/>
          <w:divBdr>
            <w:top w:val="none" w:sz="0" w:space="0" w:color="auto"/>
            <w:left w:val="none" w:sz="0" w:space="0" w:color="auto"/>
            <w:bottom w:val="none" w:sz="0" w:space="0" w:color="auto"/>
            <w:right w:val="none" w:sz="0" w:space="0" w:color="auto"/>
          </w:divBdr>
        </w:div>
        <w:div w:id="947389585">
          <w:marLeft w:val="0"/>
          <w:marRight w:val="0"/>
          <w:marTop w:val="0"/>
          <w:marBottom w:val="0"/>
          <w:divBdr>
            <w:top w:val="none" w:sz="0" w:space="0" w:color="auto"/>
            <w:left w:val="none" w:sz="0" w:space="0" w:color="auto"/>
            <w:bottom w:val="none" w:sz="0" w:space="0" w:color="auto"/>
            <w:right w:val="none" w:sz="0" w:space="0" w:color="auto"/>
          </w:divBdr>
        </w:div>
        <w:div w:id="751318588">
          <w:marLeft w:val="0"/>
          <w:marRight w:val="0"/>
          <w:marTop w:val="0"/>
          <w:marBottom w:val="0"/>
          <w:divBdr>
            <w:top w:val="none" w:sz="0" w:space="0" w:color="auto"/>
            <w:left w:val="none" w:sz="0" w:space="0" w:color="auto"/>
            <w:bottom w:val="none" w:sz="0" w:space="0" w:color="auto"/>
            <w:right w:val="none" w:sz="0" w:space="0" w:color="auto"/>
          </w:divBdr>
        </w:div>
        <w:div w:id="923226644">
          <w:marLeft w:val="0"/>
          <w:marRight w:val="0"/>
          <w:marTop w:val="0"/>
          <w:marBottom w:val="0"/>
          <w:divBdr>
            <w:top w:val="none" w:sz="0" w:space="0" w:color="auto"/>
            <w:left w:val="none" w:sz="0" w:space="0" w:color="auto"/>
            <w:bottom w:val="none" w:sz="0" w:space="0" w:color="auto"/>
            <w:right w:val="none" w:sz="0" w:space="0" w:color="auto"/>
          </w:divBdr>
        </w:div>
        <w:div w:id="1895777177">
          <w:marLeft w:val="0"/>
          <w:marRight w:val="0"/>
          <w:marTop w:val="0"/>
          <w:marBottom w:val="0"/>
          <w:divBdr>
            <w:top w:val="none" w:sz="0" w:space="0" w:color="auto"/>
            <w:left w:val="none" w:sz="0" w:space="0" w:color="auto"/>
            <w:bottom w:val="none" w:sz="0" w:space="0" w:color="auto"/>
            <w:right w:val="none" w:sz="0" w:space="0" w:color="auto"/>
          </w:divBdr>
        </w:div>
        <w:div w:id="1647320157">
          <w:marLeft w:val="0"/>
          <w:marRight w:val="0"/>
          <w:marTop w:val="0"/>
          <w:marBottom w:val="0"/>
          <w:divBdr>
            <w:top w:val="none" w:sz="0" w:space="0" w:color="auto"/>
            <w:left w:val="none" w:sz="0" w:space="0" w:color="auto"/>
            <w:bottom w:val="none" w:sz="0" w:space="0" w:color="auto"/>
            <w:right w:val="none" w:sz="0" w:space="0" w:color="auto"/>
          </w:divBdr>
        </w:div>
        <w:div w:id="847911344">
          <w:marLeft w:val="0"/>
          <w:marRight w:val="0"/>
          <w:marTop w:val="0"/>
          <w:marBottom w:val="0"/>
          <w:divBdr>
            <w:top w:val="none" w:sz="0" w:space="0" w:color="auto"/>
            <w:left w:val="none" w:sz="0" w:space="0" w:color="auto"/>
            <w:bottom w:val="none" w:sz="0" w:space="0" w:color="auto"/>
            <w:right w:val="none" w:sz="0" w:space="0" w:color="auto"/>
          </w:divBdr>
        </w:div>
        <w:div w:id="91516384">
          <w:marLeft w:val="0"/>
          <w:marRight w:val="0"/>
          <w:marTop w:val="0"/>
          <w:marBottom w:val="0"/>
          <w:divBdr>
            <w:top w:val="none" w:sz="0" w:space="0" w:color="auto"/>
            <w:left w:val="none" w:sz="0" w:space="0" w:color="auto"/>
            <w:bottom w:val="none" w:sz="0" w:space="0" w:color="auto"/>
            <w:right w:val="none" w:sz="0" w:space="0" w:color="auto"/>
          </w:divBdr>
        </w:div>
        <w:div w:id="1291326706">
          <w:marLeft w:val="0"/>
          <w:marRight w:val="0"/>
          <w:marTop w:val="0"/>
          <w:marBottom w:val="0"/>
          <w:divBdr>
            <w:top w:val="none" w:sz="0" w:space="0" w:color="auto"/>
            <w:left w:val="none" w:sz="0" w:space="0" w:color="auto"/>
            <w:bottom w:val="none" w:sz="0" w:space="0" w:color="auto"/>
            <w:right w:val="none" w:sz="0" w:space="0" w:color="auto"/>
          </w:divBdr>
        </w:div>
        <w:div w:id="673848456">
          <w:marLeft w:val="0"/>
          <w:marRight w:val="0"/>
          <w:marTop w:val="0"/>
          <w:marBottom w:val="0"/>
          <w:divBdr>
            <w:top w:val="none" w:sz="0" w:space="0" w:color="auto"/>
            <w:left w:val="none" w:sz="0" w:space="0" w:color="auto"/>
            <w:bottom w:val="none" w:sz="0" w:space="0" w:color="auto"/>
            <w:right w:val="none" w:sz="0" w:space="0" w:color="auto"/>
          </w:divBdr>
        </w:div>
        <w:div w:id="748576816">
          <w:marLeft w:val="0"/>
          <w:marRight w:val="0"/>
          <w:marTop w:val="0"/>
          <w:marBottom w:val="0"/>
          <w:divBdr>
            <w:top w:val="none" w:sz="0" w:space="0" w:color="auto"/>
            <w:left w:val="none" w:sz="0" w:space="0" w:color="auto"/>
            <w:bottom w:val="none" w:sz="0" w:space="0" w:color="auto"/>
            <w:right w:val="none" w:sz="0" w:space="0" w:color="auto"/>
          </w:divBdr>
        </w:div>
        <w:div w:id="620839429">
          <w:marLeft w:val="0"/>
          <w:marRight w:val="0"/>
          <w:marTop w:val="0"/>
          <w:marBottom w:val="0"/>
          <w:divBdr>
            <w:top w:val="none" w:sz="0" w:space="0" w:color="auto"/>
            <w:left w:val="none" w:sz="0" w:space="0" w:color="auto"/>
            <w:bottom w:val="none" w:sz="0" w:space="0" w:color="auto"/>
            <w:right w:val="none" w:sz="0" w:space="0" w:color="auto"/>
          </w:divBdr>
        </w:div>
        <w:div w:id="1612202999">
          <w:marLeft w:val="0"/>
          <w:marRight w:val="0"/>
          <w:marTop w:val="0"/>
          <w:marBottom w:val="0"/>
          <w:divBdr>
            <w:top w:val="none" w:sz="0" w:space="0" w:color="auto"/>
            <w:left w:val="none" w:sz="0" w:space="0" w:color="auto"/>
            <w:bottom w:val="none" w:sz="0" w:space="0" w:color="auto"/>
            <w:right w:val="none" w:sz="0" w:space="0" w:color="auto"/>
          </w:divBdr>
        </w:div>
        <w:div w:id="2013948307">
          <w:marLeft w:val="0"/>
          <w:marRight w:val="0"/>
          <w:marTop w:val="0"/>
          <w:marBottom w:val="0"/>
          <w:divBdr>
            <w:top w:val="none" w:sz="0" w:space="0" w:color="auto"/>
            <w:left w:val="none" w:sz="0" w:space="0" w:color="auto"/>
            <w:bottom w:val="none" w:sz="0" w:space="0" w:color="auto"/>
            <w:right w:val="none" w:sz="0" w:space="0" w:color="auto"/>
          </w:divBdr>
        </w:div>
        <w:div w:id="1451629987">
          <w:marLeft w:val="0"/>
          <w:marRight w:val="0"/>
          <w:marTop w:val="0"/>
          <w:marBottom w:val="0"/>
          <w:divBdr>
            <w:top w:val="none" w:sz="0" w:space="0" w:color="auto"/>
            <w:left w:val="none" w:sz="0" w:space="0" w:color="auto"/>
            <w:bottom w:val="none" w:sz="0" w:space="0" w:color="auto"/>
            <w:right w:val="none" w:sz="0" w:space="0" w:color="auto"/>
          </w:divBdr>
        </w:div>
        <w:div w:id="333150856">
          <w:marLeft w:val="0"/>
          <w:marRight w:val="0"/>
          <w:marTop w:val="0"/>
          <w:marBottom w:val="0"/>
          <w:divBdr>
            <w:top w:val="none" w:sz="0" w:space="0" w:color="auto"/>
            <w:left w:val="none" w:sz="0" w:space="0" w:color="auto"/>
            <w:bottom w:val="none" w:sz="0" w:space="0" w:color="auto"/>
            <w:right w:val="none" w:sz="0" w:space="0" w:color="auto"/>
          </w:divBdr>
        </w:div>
        <w:div w:id="1816142162">
          <w:marLeft w:val="0"/>
          <w:marRight w:val="0"/>
          <w:marTop w:val="0"/>
          <w:marBottom w:val="0"/>
          <w:divBdr>
            <w:top w:val="none" w:sz="0" w:space="0" w:color="auto"/>
            <w:left w:val="none" w:sz="0" w:space="0" w:color="auto"/>
            <w:bottom w:val="none" w:sz="0" w:space="0" w:color="auto"/>
            <w:right w:val="none" w:sz="0" w:space="0" w:color="auto"/>
          </w:divBdr>
        </w:div>
        <w:div w:id="1738899047">
          <w:marLeft w:val="0"/>
          <w:marRight w:val="0"/>
          <w:marTop w:val="0"/>
          <w:marBottom w:val="0"/>
          <w:divBdr>
            <w:top w:val="none" w:sz="0" w:space="0" w:color="auto"/>
            <w:left w:val="none" w:sz="0" w:space="0" w:color="auto"/>
            <w:bottom w:val="none" w:sz="0" w:space="0" w:color="auto"/>
            <w:right w:val="none" w:sz="0" w:space="0" w:color="auto"/>
          </w:divBdr>
        </w:div>
        <w:div w:id="1978025599">
          <w:marLeft w:val="0"/>
          <w:marRight w:val="0"/>
          <w:marTop w:val="0"/>
          <w:marBottom w:val="0"/>
          <w:divBdr>
            <w:top w:val="none" w:sz="0" w:space="0" w:color="auto"/>
            <w:left w:val="none" w:sz="0" w:space="0" w:color="auto"/>
            <w:bottom w:val="none" w:sz="0" w:space="0" w:color="auto"/>
            <w:right w:val="none" w:sz="0" w:space="0" w:color="auto"/>
          </w:divBdr>
        </w:div>
        <w:div w:id="22246423">
          <w:marLeft w:val="0"/>
          <w:marRight w:val="0"/>
          <w:marTop w:val="0"/>
          <w:marBottom w:val="0"/>
          <w:divBdr>
            <w:top w:val="none" w:sz="0" w:space="0" w:color="auto"/>
            <w:left w:val="none" w:sz="0" w:space="0" w:color="auto"/>
            <w:bottom w:val="none" w:sz="0" w:space="0" w:color="auto"/>
            <w:right w:val="none" w:sz="0" w:space="0" w:color="auto"/>
          </w:divBdr>
        </w:div>
        <w:div w:id="890070671">
          <w:marLeft w:val="0"/>
          <w:marRight w:val="0"/>
          <w:marTop w:val="0"/>
          <w:marBottom w:val="0"/>
          <w:divBdr>
            <w:top w:val="none" w:sz="0" w:space="0" w:color="auto"/>
            <w:left w:val="none" w:sz="0" w:space="0" w:color="auto"/>
            <w:bottom w:val="none" w:sz="0" w:space="0" w:color="auto"/>
            <w:right w:val="none" w:sz="0" w:space="0" w:color="auto"/>
          </w:divBdr>
        </w:div>
        <w:div w:id="858541464">
          <w:marLeft w:val="0"/>
          <w:marRight w:val="0"/>
          <w:marTop w:val="0"/>
          <w:marBottom w:val="0"/>
          <w:divBdr>
            <w:top w:val="none" w:sz="0" w:space="0" w:color="auto"/>
            <w:left w:val="none" w:sz="0" w:space="0" w:color="auto"/>
            <w:bottom w:val="none" w:sz="0" w:space="0" w:color="auto"/>
            <w:right w:val="none" w:sz="0" w:space="0" w:color="auto"/>
          </w:divBdr>
        </w:div>
        <w:div w:id="1678968719">
          <w:marLeft w:val="0"/>
          <w:marRight w:val="0"/>
          <w:marTop w:val="0"/>
          <w:marBottom w:val="0"/>
          <w:divBdr>
            <w:top w:val="none" w:sz="0" w:space="0" w:color="auto"/>
            <w:left w:val="none" w:sz="0" w:space="0" w:color="auto"/>
            <w:bottom w:val="none" w:sz="0" w:space="0" w:color="auto"/>
            <w:right w:val="none" w:sz="0" w:space="0" w:color="auto"/>
          </w:divBdr>
        </w:div>
        <w:div w:id="2707016">
          <w:marLeft w:val="0"/>
          <w:marRight w:val="0"/>
          <w:marTop w:val="0"/>
          <w:marBottom w:val="0"/>
          <w:divBdr>
            <w:top w:val="none" w:sz="0" w:space="0" w:color="auto"/>
            <w:left w:val="none" w:sz="0" w:space="0" w:color="auto"/>
            <w:bottom w:val="none" w:sz="0" w:space="0" w:color="auto"/>
            <w:right w:val="none" w:sz="0" w:space="0" w:color="auto"/>
          </w:divBdr>
        </w:div>
        <w:div w:id="1104689531">
          <w:marLeft w:val="0"/>
          <w:marRight w:val="0"/>
          <w:marTop w:val="0"/>
          <w:marBottom w:val="0"/>
          <w:divBdr>
            <w:top w:val="none" w:sz="0" w:space="0" w:color="auto"/>
            <w:left w:val="none" w:sz="0" w:space="0" w:color="auto"/>
            <w:bottom w:val="none" w:sz="0" w:space="0" w:color="auto"/>
            <w:right w:val="none" w:sz="0" w:space="0" w:color="auto"/>
          </w:divBdr>
        </w:div>
      </w:divsChild>
    </w:div>
    <w:div w:id="1317151803">
      <w:bodyDiv w:val="1"/>
      <w:marLeft w:val="0"/>
      <w:marRight w:val="0"/>
      <w:marTop w:val="0"/>
      <w:marBottom w:val="0"/>
      <w:divBdr>
        <w:top w:val="none" w:sz="0" w:space="0" w:color="auto"/>
        <w:left w:val="none" w:sz="0" w:space="0" w:color="auto"/>
        <w:bottom w:val="none" w:sz="0" w:space="0" w:color="auto"/>
        <w:right w:val="none" w:sz="0" w:space="0" w:color="auto"/>
      </w:divBdr>
    </w:div>
    <w:div w:id="1928266000">
      <w:bodyDiv w:val="1"/>
      <w:marLeft w:val="0"/>
      <w:marRight w:val="0"/>
      <w:marTop w:val="0"/>
      <w:marBottom w:val="0"/>
      <w:divBdr>
        <w:top w:val="none" w:sz="0" w:space="0" w:color="auto"/>
        <w:left w:val="none" w:sz="0" w:space="0" w:color="auto"/>
        <w:bottom w:val="none" w:sz="0" w:space="0" w:color="auto"/>
        <w:right w:val="none" w:sz="0" w:space="0" w:color="auto"/>
      </w:divBdr>
      <w:divsChild>
        <w:div w:id="1811944200">
          <w:marLeft w:val="0"/>
          <w:marRight w:val="0"/>
          <w:marTop w:val="0"/>
          <w:marBottom w:val="0"/>
          <w:divBdr>
            <w:top w:val="none" w:sz="0" w:space="0" w:color="auto"/>
            <w:left w:val="none" w:sz="0" w:space="0" w:color="auto"/>
            <w:bottom w:val="none" w:sz="0" w:space="0" w:color="auto"/>
            <w:right w:val="none" w:sz="0" w:space="0" w:color="auto"/>
          </w:divBdr>
        </w:div>
        <w:div w:id="46014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547</Words>
  <Characters>3123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Utente Consiglio</cp:lastModifiedBy>
  <cp:revision>4</cp:revision>
  <dcterms:created xsi:type="dcterms:W3CDTF">2014-05-05T13:54:00Z</dcterms:created>
  <dcterms:modified xsi:type="dcterms:W3CDTF">2014-05-05T14:06:00Z</dcterms:modified>
</cp:coreProperties>
</file>